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03" w:rsidRDefault="00C00C03" w:rsidP="00C00C03">
      <w:pPr>
        <w:rPr>
          <w:sz w:val="22"/>
        </w:rPr>
      </w:pPr>
      <w:r>
        <w:rPr>
          <w:sz w:val="22"/>
        </w:rPr>
        <w:t>Regular Meeting        SOUTH WILLIAMSPORT AREA SCHOOL DISTRICT                 Official Record</w:t>
      </w:r>
    </w:p>
    <w:p w:rsidR="00C00C03" w:rsidRDefault="00C00C03" w:rsidP="00C00C0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December </w:t>
      </w:r>
      <w:r w:rsidR="00C52054">
        <w:rPr>
          <w:sz w:val="22"/>
        </w:rPr>
        <w:t>2</w:t>
      </w:r>
      <w:r>
        <w:rPr>
          <w:sz w:val="22"/>
        </w:rPr>
        <w:t>, 201</w:t>
      </w:r>
      <w:r w:rsidR="00C52054">
        <w:rPr>
          <w:sz w:val="22"/>
        </w:rPr>
        <w:t>5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>The regular meeting of the South Williamsport Area School Board was called to order this evening in the conference room of the Rommelt Building by the President, John Engel.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>The meeting opened with the Lord’s Prayer and Pledge to the Flag.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 xml:space="preserve">Board Members Present:  Anthony, </w:t>
      </w:r>
      <w:r w:rsidR="00C52054">
        <w:rPr>
          <w:sz w:val="22"/>
        </w:rPr>
        <w:t>Bachman, Branton,</w:t>
      </w:r>
      <w:r>
        <w:rPr>
          <w:sz w:val="22"/>
        </w:rPr>
        <w:t xml:space="preserve"> Davenport, </w:t>
      </w:r>
      <w:r w:rsidR="00C52054">
        <w:rPr>
          <w:sz w:val="22"/>
        </w:rPr>
        <w:t>Fiorini, Pulizzi</w:t>
      </w:r>
      <w:r>
        <w:rPr>
          <w:sz w:val="22"/>
        </w:rPr>
        <w:t>, and Engel.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 xml:space="preserve">Board Members Absent:  </w:t>
      </w:r>
      <w:r w:rsidR="00C52054">
        <w:rPr>
          <w:sz w:val="22"/>
        </w:rPr>
        <w:t>Broskey</w:t>
      </w:r>
    </w:p>
    <w:p w:rsidR="00C00C03" w:rsidRDefault="00C00C03" w:rsidP="00C00C03">
      <w:pPr>
        <w:rPr>
          <w:sz w:val="22"/>
        </w:rPr>
      </w:pPr>
      <w:r>
        <w:rPr>
          <w:sz w:val="22"/>
        </w:rPr>
        <w:t xml:space="preserve">  </w:t>
      </w:r>
    </w:p>
    <w:p w:rsidR="00C00C03" w:rsidRDefault="003D4641" w:rsidP="00C00C03">
      <w:pPr>
        <w:pStyle w:val="BodyText"/>
      </w:pPr>
      <w:r>
        <w:t xml:space="preserve">Others Present:  </w:t>
      </w:r>
      <w:r w:rsidR="00C00C03">
        <w:t>Dr. M</w:t>
      </w:r>
      <w:r>
        <w:t>ark Stamm-Superintendent,</w:t>
      </w:r>
      <w:r w:rsidR="00C00C03">
        <w:t xml:space="preserve"> Kathy Furman-Central Principal, Dwight Woodley-Rommelt Principal, Jesse Smith- High School Principal, Matt Fisher-Assistant High Sch</w:t>
      </w:r>
      <w:r>
        <w:t>ool Principal, Kristin Bastian-</w:t>
      </w:r>
      <w:r w:rsidR="00C00C03">
        <w:t xml:space="preserve">Special Education Director/School Psychologist, </w:t>
      </w:r>
      <w:r w:rsidR="00CF5D90">
        <w:t>Bill Reifsnyder</w:t>
      </w:r>
      <w:r w:rsidR="00C00C03">
        <w:t>-Maintenance Director, Dennis Artley-Business Manager, and Fred Holland-Solicitor.</w:t>
      </w:r>
    </w:p>
    <w:p w:rsidR="00C00C03" w:rsidRDefault="00C00C03" w:rsidP="00C00C03">
      <w:pPr>
        <w:rPr>
          <w:sz w:val="22"/>
        </w:rPr>
      </w:pPr>
    </w:p>
    <w:p w:rsidR="00C00C03" w:rsidRDefault="003D4641" w:rsidP="00C00C03">
      <w:pPr>
        <w:rPr>
          <w:sz w:val="22"/>
        </w:rPr>
      </w:pPr>
      <w:r>
        <w:rPr>
          <w:sz w:val="22"/>
        </w:rPr>
        <w:t xml:space="preserve">Visitors:  </w:t>
      </w:r>
      <w:r w:rsidR="00CF5D90">
        <w:rPr>
          <w:sz w:val="22"/>
        </w:rPr>
        <w:t>Jeanette Green, Pam Reifsnyder</w:t>
      </w:r>
      <w:r>
        <w:rPr>
          <w:sz w:val="22"/>
        </w:rPr>
        <w:t>, Ann</w:t>
      </w:r>
      <w:r w:rsidR="00AE5803">
        <w:rPr>
          <w:sz w:val="22"/>
        </w:rPr>
        <w:t xml:space="preserve"> Reiner</w:t>
      </w:r>
      <w:r w:rsidR="00C00C03">
        <w:rPr>
          <w:sz w:val="22"/>
        </w:rPr>
        <w:t>-Sun-Gazette.</w:t>
      </w:r>
    </w:p>
    <w:p w:rsidR="00462237" w:rsidRDefault="00462237" w:rsidP="00C00C03">
      <w:pPr>
        <w:rPr>
          <w:sz w:val="22"/>
        </w:rPr>
      </w:pPr>
    </w:p>
    <w:p w:rsidR="00C00C03" w:rsidRDefault="00C00C03" w:rsidP="00C00C03">
      <w:pPr>
        <w:pStyle w:val="Heading1"/>
        <w:rPr>
          <w:bCs/>
        </w:rPr>
      </w:pPr>
      <w:r>
        <w:rPr>
          <w:bCs/>
        </w:rPr>
        <w:t>REORGANIZATION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 xml:space="preserve">Mr. </w:t>
      </w:r>
      <w:r w:rsidR="00AE5803">
        <w:rPr>
          <w:sz w:val="22"/>
        </w:rPr>
        <w:t>Engel acted</w:t>
      </w:r>
      <w:r w:rsidR="00CF5D90">
        <w:rPr>
          <w:sz w:val="22"/>
        </w:rPr>
        <w:t xml:space="preserve"> as the</w:t>
      </w:r>
      <w:r>
        <w:rPr>
          <w:sz w:val="22"/>
        </w:rPr>
        <w:t xml:space="preserve"> President Pro Tempore for the purpose of reorganization</w:t>
      </w:r>
      <w:r w:rsidR="00CF5D90">
        <w:rPr>
          <w:sz w:val="22"/>
        </w:rPr>
        <w:t xml:space="preserve"> because he </w:t>
      </w:r>
      <w:r w:rsidR="00E75405">
        <w:rPr>
          <w:sz w:val="22"/>
        </w:rPr>
        <w:t>w</w:t>
      </w:r>
      <w:r w:rsidR="00CF5D90">
        <w:rPr>
          <w:sz w:val="22"/>
        </w:rPr>
        <w:t>as the only holdover board member at the meeting</w:t>
      </w:r>
      <w:r>
        <w:rPr>
          <w:sz w:val="22"/>
        </w:rPr>
        <w:t xml:space="preserve">.   </w:t>
      </w:r>
      <w:r w:rsidR="00CF5D90">
        <w:rPr>
          <w:sz w:val="22"/>
        </w:rPr>
        <w:t xml:space="preserve"> 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 xml:space="preserve">Mr. Artley gave the results of the recent election held in November.  </w:t>
      </w:r>
      <w:r w:rsidR="00CF5D90">
        <w:rPr>
          <w:sz w:val="22"/>
        </w:rPr>
        <w:t>Nick Fiorini</w:t>
      </w:r>
      <w:r>
        <w:rPr>
          <w:sz w:val="22"/>
        </w:rPr>
        <w:t xml:space="preserve"> </w:t>
      </w:r>
      <w:r w:rsidR="00CF5D90">
        <w:rPr>
          <w:sz w:val="22"/>
        </w:rPr>
        <w:t>was</w:t>
      </w:r>
      <w:r>
        <w:rPr>
          <w:sz w:val="22"/>
        </w:rPr>
        <w:t xml:space="preserve"> elected to </w:t>
      </w:r>
      <w:r w:rsidR="00AE5803">
        <w:rPr>
          <w:sz w:val="22"/>
        </w:rPr>
        <w:t>a four</w:t>
      </w:r>
      <w:r>
        <w:rPr>
          <w:sz w:val="22"/>
        </w:rPr>
        <w:t xml:space="preserve">-year term in Region One.  </w:t>
      </w:r>
      <w:r w:rsidR="00CF5D90">
        <w:rPr>
          <w:sz w:val="22"/>
        </w:rPr>
        <w:t>Joseph Pulizzi was elected to a two</w:t>
      </w:r>
      <w:r w:rsidR="003D4641">
        <w:rPr>
          <w:sz w:val="22"/>
        </w:rPr>
        <w:t>-</w:t>
      </w:r>
      <w:r w:rsidR="00CF5D90">
        <w:rPr>
          <w:sz w:val="22"/>
        </w:rPr>
        <w:t>year term in Region One. Greg Anthony</w:t>
      </w:r>
      <w:r>
        <w:rPr>
          <w:sz w:val="22"/>
        </w:rPr>
        <w:t xml:space="preserve"> was elected to a</w:t>
      </w:r>
      <w:r w:rsidR="003D4641">
        <w:rPr>
          <w:sz w:val="22"/>
        </w:rPr>
        <w:t xml:space="preserve"> four-year term in Region Two.  </w:t>
      </w:r>
      <w:r w:rsidR="00CF5D90">
        <w:rPr>
          <w:sz w:val="22"/>
        </w:rPr>
        <w:t xml:space="preserve">Chris </w:t>
      </w:r>
      <w:proofErr w:type="spellStart"/>
      <w:r w:rsidR="00CF5D90">
        <w:rPr>
          <w:sz w:val="22"/>
        </w:rPr>
        <w:t>Branton</w:t>
      </w:r>
      <w:proofErr w:type="spellEnd"/>
      <w:r w:rsidR="00CF5D90">
        <w:rPr>
          <w:sz w:val="22"/>
        </w:rPr>
        <w:t xml:space="preserve"> and Sue Davenport were elected to four-year terms in Region Three and Kat</w:t>
      </w:r>
      <w:r w:rsidR="003D4641">
        <w:rPr>
          <w:sz w:val="22"/>
        </w:rPr>
        <w:t>hy Bachman was elected to a two-</w:t>
      </w:r>
      <w:r w:rsidR="00CF5D90">
        <w:rPr>
          <w:sz w:val="22"/>
        </w:rPr>
        <w:t xml:space="preserve">year term in Region Three.  Region </w:t>
      </w:r>
      <w:r w:rsidR="00CF5D90">
        <w:rPr>
          <w:sz w:val="22"/>
        </w:rPr>
        <w:lastRenderedPageBreak/>
        <w:t xml:space="preserve">Two still has one open position. </w:t>
      </w:r>
      <w:r>
        <w:rPr>
          <w:sz w:val="22"/>
        </w:rPr>
        <w:t xml:space="preserve">Mr. </w:t>
      </w:r>
      <w:r w:rsidR="00CF5D90">
        <w:rPr>
          <w:sz w:val="22"/>
        </w:rPr>
        <w:t>Engel</w:t>
      </w:r>
      <w:r>
        <w:rPr>
          <w:sz w:val="22"/>
        </w:rPr>
        <w:t xml:space="preserve"> administered the oath of office to the elected members.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 xml:space="preserve">Mr. </w:t>
      </w:r>
      <w:r w:rsidR="001B35E6">
        <w:rPr>
          <w:sz w:val="22"/>
        </w:rPr>
        <w:t>Engel</w:t>
      </w:r>
      <w:r>
        <w:rPr>
          <w:sz w:val="22"/>
        </w:rPr>
        <w:t xml:space="preserve"> requested nominations for the office of President.  Mr</w:t>
      </w:r>
      <w:r w:rsidR="001B35E6">
        <w:rPr>
          <w:sz w:val="22"/>
        </w:rPr>
        <w:t>s</w:t>
      </w:r>
      <w:r>
        <w:rPr>
          <w:sz w:val="22"/>
        </w:rPr>
        <w:t xml:space="preserve">. </w:t>
      </w:r>
      <w:r w:rsidR="001B35E6">
        <w:rPr>
          <w:sz w:val="22"/>
        </w:rPr>
        <w:t>Bachman</w:t>
      </w:r>
      <w:r>
        <w:rPr>
          <w:sz w:val="22"/>
        </w:rPr>
        <w:t xml:space="preserve"> nominated John Engel.          Mr. </w:t>
      </w:r>
      <w:r w:rsidR="001B35E6">
        <w:rPr>
          <w:sz w:val="22"/>
        </w:rPr>
        <w:t>Pulizzi</w:t>
      </w:r>
      <w:r>
        <w:rPr>
          <w:sz w:val="22"/>
        </w:rPr>
        <w:t xml:space="preserve"> moved that the nominations be closed, seconded by Mr. </w:t>
      </w:r>
      <w:r w:rsidR="001B35E6">
        <w:rPr>
          <w:sz w:val="22"/>
        </w:rPr>
        <w:t>Branton</w:t>
      </w:r>
      <w:r>
        <w:rPr>
          <w:sz w:val="22"/>
        </w:rPr>
        <w:t>.  All members present voting yes, the nominations were closed.  All members present voting yes, that Mr. Engel become</w:t>
      </w:r>
      <w:r w:rsidR="00E75405">
        <w:rPr>
          <w:sz w:val="22"/>
        </w:rPr>
        <w:t>s</w:t>
      </w:r>
      <w:r>
        <w:rPr>
          <w:sz w:val="22"/>
        </w:rPr>
        <w:t xml:space="preserve"> President for the ensuing year.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 xml:space="preserve">Mr. Engel requested nominations for the office of Vice President.  </w:t>
      </w:r>
      <w:r w:rsidR="001B35E6">
        <w:rPr>
          <w:sz w:val="22"/>
        </w:rPr>
        <w:t xml:space="preserve">Mrs. Bachman nominated Mr. Branton. </w:t>
      </w:r>
      <w:r w:rsidR="00426A86">
        <w:rPr>
          <w:sz w:val="22"/>
        </w:rPr>
        <w:t xml:space="preserve">Mr. Anthony moved that the nominations be </w:t>
      </w:r>
      <w:r w:rsidR="00AE5803">
        <w:rPr>
          <w:sz w:val="22"/>
        </w:rPr>
        <w:t>closed,</w:t>
      </w:r>
      <w:r w:rsidR="00426A86">
        <w:rPr>
          <w:sz w:val="22"/>
        </w:rPr>
        <w:t xml:space="preserve"> seconded by Mr. Pulizzi</w:t>
      </w:r>
      <w:r>
        <w:rPr>
          <w:sz w:val="22"/>
        </w:rPr>
        <w:t xml:space="preserve">.  </w:t>
      </w:r>
      <w:r w:rsidR="00426A86">
        <w:rPr>
          <w:sz w:val="22"/>
        </w:rPr>
        <w:t xml:space="preserve">All members present voting yes that the nomination be closed. </w:t>
      </w:r>
      <w:r>
        <w:rPr>
          <w:sz w:val="22"/>
        </w:rPr>
        <w:t xml:space="preserve">All members present voted yes, that Mr. </w:t>
      </w:r>
      <w:r w:rsidR="00AE5803">
        <w:rPr>
          <w:sz w:val="22"/>
        </w:rPr>
        <w:t>Branton becomes</w:t>
      </w:r>
      <w:r>
        <w:rPr>
          <w:sz w:val="22"/>
        </w:rPr>
        <w:t xml:space="preserve"> Vice President for the ensuing year.</w:t>
      </w:r>
    </w:p>
    <w:p w:rsidR="00C00C03" w:rsidRPr="00CA4831" w:rsidRDefault="00C00C03" w:rsidP="00C00C03"/>
    <w:p w:rsidR="00C00C03" w:rsidRDefault="00C00C03" w:rsidP="00C00C03">
      <w:pPr>
        <w:pStyle w:val="Heading1"/>
        <w:rPr>
          <w:bCs/>
        </w:rPr>
      </w:pPr>
      <w:r>
        <w:rPr>
          <w:bCs/>
        </w:rPr>
        <w:t>ADOPTION OF MEETING DATES</w:t>
      </w:r>
    </w:p>
    <w:p w:rsidR="00C00C03" w:rsidRDefault="00C00C03" w:rsidP="00C00C03">
      <w:pPr>
        <w:rPr>
          <w:sz w:val="22"/>
        </w:rPr>
      </w:pPr>
    </w:p>
    <w:p w:rsidR="00426A86" w:rsidRDefault="00C00C03" w:rsidP="00426A86">
      <w:pPr>
        <w:rPr>
          <w:sz w:val="22"/>
        </w:rPr>
      </w:pPr>
      <w:r>
        <w:rPr>
          <w:sz w:val="22"/>
        </w:rPr>
        <w:t>A motion to adopt the attached School Board Meeting Calendar for 201</w:t>
      </w:r>
      <w:r w:rsidR="00426A86">
        <w:rPr>
          <w:sz w:val="22"/>
        </w:rPr>
        <w:t>6</w:t>
      </w:r>
      <w:r w:rsidR="003D4641">
        <w:rPr>
          <w:sz w:val="22"/>
        </w:rPr>
        <w:t xml:space="preserve"> was moved by Mr. </w:t>
      </w:r>
      <w:r>
        <w:rPr>
          <w:sz w:val="22"/>
        </w:rPr>
        <w:t>Anthony, seconded by Mr</w:t>
      </w:r>
      <w:r w:rsidR="00426A86">
        <w:rPr>
          <w:sz w:val="22"/>
        </w:rPr>
        <w:t>s</w:t>
      </w:r>
      <w:r>
        <w:rPr>
          <w:sz w:val="22"/>
        </w:rPr>
        <w:t xml:space="preserve">. </w:t>
      </w:r>
      <w:r w:rsidR="00426A86">
        <w:rPr>
          <w:sz w:val="22"/>
        </w:rPr>
        <w:t>Davenport</w:t>
      </w:r>
      <w:r w:rsidR="003D4641">
        <w:rPr>
          <w:sz w:val="22"/>
        </w:rPr>
        <w:t xml:space="preserve">.  </w:t>
      </w:r>
      <w:r>
        <w:rPr>
          <w:sz w:val="22"/>
        </w:rPr>
        <w:t>Roll c</w:t>
      </w:r>
      <w:r w:rsidR="00426A86">
        <w:rPr>
          <w:sz w:val="22"/>
        </w:rPr>
        <w:t>all:  Anthony-yes, Bachman-yes, Branton-yes,</w:t>
      </w:r>
      <w:r>
        <w:rPr>
          <w:sz w:val="22"/>
        </w:rPr>
        <w:t xml:space="preserve"> Davenport-yes, </w:t>
      </w:r>
      <w:r w:rsidR="00426A86">
        <w:rPr>
          <w:sz w:val="22"/>
        </w:rPr>
        <w:t>Fiorini</w:t>
      </w:r>
      <w:r>
        <w:rPr>
          <w:sz w:val="22"/>
        </w:rPr>
        <w:t xml:space="preserve">-yes, </w:t>
      </w:r>
      <w:r w:rsidR="00426A86">
        <w:rPr>
          <w:sz w:val="22"/>
        </w:rPr>
        <w:t>Pulizzi-yes, and Engel-yes, motion carried.</w:t>
      </w:r>
    </w:p>
    <w:p w:rsidR="00426A86" w:rsidRDefault="00426A86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</w:p>
    <w:p w:rsidR="00C00C03" w:rsidRDefault="00426A86" w:rsidP="00C00C03">
      <w:pPr>
        <w:rPr>
          <w:sz w:val="22"/>
        </w:rPr>
      </w:pPr>
      <w:r>
        <w:rPr>
          <w:sz w:val="22"/>
        </w:rPr>
        <w:t xml:space="preserve"> </w:t>
      </w:r>
    </w:p>
    <w:p w:rsidR="00426A86" w:rsidRDefault="00426A86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APPROVE TREASURER’S REPORT</w:t>
      </w:r>
    </w:p>
    <w:p w:rsidR="00C00C03" w:rsidRDefault="00C00C03" w:rsidP="00C00C03">
      <w:pPr>
        <w:rPr>
          <w:sz w:val="22"/>
        </w:rPr>
      </w:pPr>
    </w:p>
    <w:p w:rsidR="00462237" w:rsidRDefault="00C00C03" w:rsidP="00C00C03">
      <w:pPr>
        <w:rPr>
          <w:sz w:val="22"/>
        </w:rPr>
      </w:pPr>
      <w:r>
        <w:rPr>
          <w:sz w:val="22"/>
        </w:rPr>
        <w:t>A motion to approve the Treasurer’s Report for the month of October 201</w:t>
      </w:r>
      <w:r w:rsidR="00462237">
        <w:rPr>
          <w:sz w:val="22"/>
        </w:rPr>
        <w:t>5</w:t>
      </w:r>
      <w:r>
        <w:rPr>
          <w:sz w:val="22"/>
        </w:rPr>
        <w:t xml:space="preserve"> was moved by </w:t>
      </w:r>
      <w:proofErr w:type="spellStart"/>
      <w:r w:rsidR="00462237">
        <w:rPr>
          <w:sz w:val="22"/>
        </w:rPr>
        <w:t>Pulizzi</w:t>
      </w:r>
      <w:proofErr w:type="spellEnd"/>
      <w:r>
        <w:rPr>
          <w:sz w:val="22"/>
        </w:rPr>
        <w:t xml:space="preserve"> seconded by </w:t>
      </w:r>
      <w:r w:rsidR="00462237">
        <w:rPr>
          <w:sz w:val="22"/>
        </w:rPr>
        <w:t>Davenport</w:t>
      </w:r>
      <w:r w:rsidR="003D4641">
        <w:rPr>
          <w:sz w:val="22"/>
        </w:rPr>
        <w:t xml:space="preserve">.  </w:t>
      </w:r>
      <w:r>
        <w:rPr>
          <w:sz w:val="22"/>
        </w:rPr>
        <w:t>Roll call:</w:t>
      </w:r>
      <w:r w:rsidR="003D4641">
        <w:rPr>
          <w:sz w:val="22"/>
        </w:rPr>
        <w:t xml:space="preserve">  </w:t>
      </w:r>
      <w:r>
        <w:rPr>
          <w:sz w:val="22"/>
        </w:rPr>
        <w:t xml:space="preserve">Anthony-yes, </w:t>
      </w:r>
      <w:r w:rsidR="00462237">
        <w:rPr>
          <w:sz w:val="22"/>
        </w:rPr>
        <w:t xml:space="preserve">Bachman-yes, </w:t>
      </w:r>
      <w:proofErr w:type="spellStart"/>
      <w:r w:rsidR="00462237">
        <w:rPr>
          <w:sz w:val="22"/>
        </w:rPr>
        <w:t>Branton</w:t>
      </w:r>
      <w:proofErr w:type="spellEnd"/>
      <w:r w:rsidR="00462237">
        <w:rPr>
          <w:sz w:val="22"/>
        </w:rPr>
        <w:t>-yes,</w:t>
      </w:r>
      <w:r>
        <w:rPr>
          <w:sz w:val="22"/>
        </w:rPr>
        <w:t xml:space="preserve"> Davenport-yes, </w:t>
      </w:r>
    </w:p>
    <w:p w:rsidR="00C00C03" w:rsidRDefault="00462237" w:rsidP="00C00C03">
      <w:pPr>
        <w:rPr>
          <w:sz w:val="22"/>
        </w:rPr>
      </w:pPr>
      <w:r>
        <w:rPr>
          <w:sz w:val="22"/>
        </w:rPr>
        <w:t>Fiorini</w:t>
      </w:r>
      <w:r w:rsidR="00C00C03">
        <w:rPr>
          <w:sz w:val="22"/>
        </w:rPr>
        <w:t xml:space="preserve">-yes, </w:t>
      </w:r>
      <w:r>
        <w:rPr>
          <w:sz w:val="22"/>
        </w:rPr>
        <w:t xml:space="preserve">Pulizzi-yes, </w:t>
      </w:r>
      <w:r w:rsidR="00C00C03">
        <w:rPr>
          <w:sz w:val="22"/>
        </w:rPr>
        <w:t>and Engel-yes, motion carried.</w:t>
      </w:r>
    </w:p>
    <w:p w:rsidR="003511FC" w:rsidRDefault="003511FC" w:rsidP="00C00C03">
      <w:pPr>
        <w:rPr>
          <w:sz w:val="22"/>
        </w:rPr>
      </w:pPr>
    </w:p>
    <w:p w:rsidR="003511FC" w:rsidRDefault="003511FC" w:rsidP="003511FC">
      <w:pPr>
        <w:rPr>
          <w:sz w:val="22"/>
          <w:szCs w:val="22"/>
        </w:rPr>
      </w:pPr>
      <w:r>
        <w:rPr>
          <w:sz w:val="22"/>
          <w:szCs w:val="22"/>
        </w:rPr>
        <w:t>Mr. Artley also provided the Board an update on cash.  Tonight the Board just approved a Treasurer’s report with a balance of $1,</w:t>
      </w:r>
      <w:r w:rsidR="003D4641">
        <w:rPr>
          <w:sz w:val="22"/>
          <w:szCs w:val="22"/>
        </w:rPr>
        <w:t xml:space="preserve">700,000 at the end of October. </w:t>
      </w:r>
      <w:r>
        <w:rPr>
          <w:sz w:val="22"/>
          <w:szCs w:val="22"/>
        </w:rPr>
        <w:t xml:space="preserve">Mr. Artley informed the board that we currently have a balance of </w:t>
      </w:r>
      <w:r w:rsidR="00782B4E">
        <w:rPr>
          <w:sz w:val="22"/>
          <w:szCs w:val="22"/>
        </w:rPr>
        <w:t>$</w:t>
      </w:r>
      <w:r>
        <w:rPr>
          <w:sz w:val="22"/>
          <w:szCs w:val="22"/>
        </w:rPr>
        <w:t xml:space="preserve">914,000 as of </w:t>
      </w:r>
      <w:r w:rsidR="00AE5803">
        <w:rPr>
          <w:sz w:val="22"/>
          <w:szCs w:val="22"/>
        </w:rPr>
        <w:t>tonight and</w:t>
      </w:r>
      <w:r>
        <w:rPr>
          <w:sz w:val="22"/>
          <w:szCs w:val="22"/>
        </w:rPr>
        <w:t xml:space="preserve"> we should end December with a balance of $70</w:t>
      </w:r>
      <w:r w:rsidR="003D4641">
        <w:rPr>
          <w:sz w:val="22"/>
          <w:szCs w:val="22"/>
        </w:rPr>
        <w:t>,</w:t>
      </w:r>
      <w:r>
        <w:rPr>
          <w:sz w:val="22"/>
          <w:szCs w:val="22"/>
        </w:rPr>
        <w:t xml:space="preserve">000.  Mr. Artley also told the Board he has </w:t>
      </w:r>
      <w:r>
        <w:rPr>
          <w:sz w:val="22"/>
          <w:szCs w:val="22"/>
        </w:rPr>
        <w:lastRenderedPageBreak/>
        <w:t>had preliminary discussion with Woodlands Bank concerning a line of credit starting sometime in January.</w:t>
      </w:r>
    </w:p>
    <w:p w:rsidR="003511FC" w:rsidRDefault="003511FC" w:rsidP="00C00C03">
      <w:pPr>
        <w:rPr>
          <w:sz w:val="22"/>
        </w:rPr>
      </w:pPr>
    </w:p>
    <w:p w:rsidR="00C00C03" w:rsidRDefault="00C00C03" w:rsidP="00C00C03"/>
    <w:p w:rsidR="00C00C03" w:rsidRDefault="00C00C03" w:rsidP="00C00C03">
      <w:pPr>
        <w:rPr>
          <w:sz w:val="22"/>
        </w:rPr>
      </w:pPr>
      <w:r>
        <w:rPr>
          <w:b/>
          <w:sz w:val="22"/>
        </w:rPr>
        <w:t xml:space="preserve">APPROVE GENERAL FUND BILLS  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sz w:val="22"/>
        </w:rPr>
        <w:t>A motion to approve the payment of bills from the General Fund in the amount of $1,</w:t>
      </w:r>
      <w:r w:rsidR="00745E74">
        <w:rPr>
          <w:sz w:val="22"/>
        </w:rPr>
        <w:t>524</w:t>
      </w:r>
      <w:r>
        <w:rPr>
          <w:sz w:val="22"/>
        </w:rPr>
        <w:t>,</w:t>
      </w:r>
      <w:r w:rsidR="00745E74">
        <w:rPr>
          <w:sz w:val="22"/>
        </w:rPr>
        <w:t>0</w:t>
      </w:r>
      <w:r>
        <w:rPr>
          <w:sz w:val="22"/>
        </w:rPr>
        <w:t>62.</w:t>
      </w:r>
      <w:r w:rsidR="00745E74">
        <w:rPr>
          <w:sz w:val="22"/>
        </w:rPr>
        <w:t>7</w:t>
      </w:r>
      <w:r>
        <w:rPr>
          <w:sz w:val="22"/>
        </w:rPr>
        <w:t xml:space="preserve">1 as funds become available was moved by </w:t>
      </w:r>
      <w:r w:rsidR="00745E74">
        <w:rPr>
          <w:sz w:val="22"/>
        </w:rPr>
        <w:t>Fiorini</w:t>
      </w:r>
      <w:r>
        <w:rPr>
          <w:sz w:val="22"/>
        </w:rPr>
        <w:t xml:space="preserve">, seconded by </w:t>
      </w:r>
      <w:r w:rsidR="00745E74">
        <w:rPr>
          <w:sz w:val="22"/>
        </w:rPr>
        <w:t>Bachman</w:t>
      </w:r>
      <w:r>
        <w:rPr>
          <w:sz w:val="22"/>
        </w:rPr>
        <w:t xml:space="preserve">.  Roll call: Anthony-yes, </w:t>
      </w:r>
      <w:r w:rsidR="00745E74">
        <w:rPr>
          <w:sz w:val="22"/>
        </w:rPr>
        <w:t>Bachman-yes, Branton-yes,</w:t>
      </w:r>
      <w:r>
        <w:rPr>
          <w:sz w:val="22"/>
        </w:rPr>
        <w:t xml:space="preserve"> Davenport-yes, </w:t>
      </w:r>
      <w:r w:rsidR="00745E74">
        <w:rPr>
          <w:sz w:val="22"/>
        </w:rPr>
        <w:t>Fiorini</w:t>
      </w:r>
      <w:r>
        <w:rPr>
          <w:sz w:val="22"/>
        </w:rPr>
        <w:t xml:space="preserve">-yes </w:t>
      </w:r>
      <w:r w:rsidR="00745E74">
        <w:rPr>
          <w:sz w:val="22"/>
        </w:rPr>
        <w:t xml:space="preserve">Pulizzi-yes, </w:t>
      </w:r>
      <w:r>
        <w:rPr>
          <w:sz w:val="22"/>
        </w:rPr>
        <w:t>and Engel-yes, motion carried.</w:t>
      </w:r>
    </w:p>
    <w:p w:rsidR="00C00C03" w:rsidRDefault="00C00C03" w:rsidP="00C00C03">
      <w:pPr>
        <w:rPr>
          <w:sz w:val="22"/>
        </w:rPr>
      </w:pPr>
    </w:p>
    <w:p w:rsidR="00745E74" w:rsidRDefault="00745E74" w:rsidP="00745E74">
      <w:pPr>
        <w:rPr>
          <w:sz w:val="22"/>
        </w:rPr>
      </w:pPr>
      <w:r>
        <w:rPr>
          <w:b/>
          <w:sz w:val="22"/>
        </w:rPr>
        <w:t xml:space="preserve">APPROVE CAFETERIAL FUND BILLS  </w:t>
      </w:r>
    </w:p>
    <w:p w:rsidR="00745E74" w:rsidRDefault="00745E74" w:rsidP="00745E74">
      <w:pPr>
        <w:rPr>
          <w:sz w:val="22"/>
        </w:rPr>
      </w:pPr>
    </w:p>
    <w:p w:rsidR="00745E74" w:rsidRDefault="00745E74" w:rsidP="00745E74">
      <w:pPr>
        <w:rPr>
          <w:sz w:val="22"/>
        </w:rPr>
      </w:pPr>
      <w:r>
        <w:rPr>
          <w:sz w:val="22"/>
        </w:rPr>
        <w:t>A motion to approve the payment of bills from the Cafeteria Fund in the amount of $24,835.</w:t>
      </w:r>
      <w:r w:rsidR="00694F8A">
        <w:rPr>
          <w:sz w:val="22"/>
        </w:rPr>
        <w:t>80</w:t>
      </w:r>
      <w:r>
        <w:rPr>
          <w:sz w:val="22"/>
        </w:rPr>
        <w:t xml:space="preserve"> as funds become available was moved by </w:t>
      </w:r>
      <w:r w:rsidR="00694F8A">
        <w:rPr>
          <w:sz w:val="22"/>
        </w:rPr>
        <w:t>Anthony</w:t>
      </w:r>
      <w:r>
        <w:rPr>
          <w:sz w:val="22"/>
        </w:rPr>
        <w:t xml:space="preserve">, seconded by </w:t>
      </w:r>
      <w:r w:rsidR="00694F8A">
        <w:rPr>
          <w:sz w:val="22"/>
        </w:rPr>
        <w:t>Pulizzi</w:t>
      </w:r>
      <w:r>
        <w:rPr>
          <w:sz w:val="22"/>
        </w:rPr>
        <w:t>.  Roll call: Anthony-yes, Bachman-yes, Branton-yes, Davenport-yes, Fiorini-yes Pulizzi-yes, and Engel-yes, motion carried.</w:t>
      </w:r>
    </w:p>
    <w:p w:rsidR="00745E74" w:rsidRDefault="00745E74" w:rsidP="00C00C03">
      <w:pPr>
        <w:rPr>
          <w:b/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b/>
          <w:sz w:val="22"/>
        </w:rPr>
        <w:t xml:space="preserve">APPROVE CAPITAL RESERVE FUND BILLS  </w:t>
      </w:r>
    </w:p>
    <w:p w:rsidR="00C00C03" w:rsidRDefault="00C00C03" w:rsidP="00C00C03">
      <w:pPr>
        <w:rPr>
          <w:sz w:val="22"/>
        </w:rPr>
      </w:pPr>
    </w:p>
    <w:p w:rsidR="00694F8A" w:rsidRDefault="00C00C03" w:rsidP="00C00C03">
      <w:pPr>
        <w:rPr>
          <w:sz w:val="22"/>
        </w:rPr>
      </w:pPr>
      <w:r>
        <w:rPr>
          <w:sz w:val="22"/>
        </w:rPr>
        <w:t>A motion to approve the payment of bills from the Capital Reserve Fund in the amount of $</w:t>
      </w:r>
      <w:r w:rsidR="00694F8A">
        <w:rPr>
          <w:sz w:val="22"/>
        </w:rPr>
        <w:t>5</w:t>
      </w:r>
      <w:r>
        <w:rPr>
          <w:sz w:val="22"/>
        </w:rPr>
        <w:t>,</w:t>
      </w:r>
      <w:r w:rsidR="00694F8A">
        <w:rPr>
          <w:sz w:val="22"/>
        </w:rPr>
        <w:t>595</w:t>
      </w:r>
      <w:r>
        <w:rPr>
          <w:sz w:val="22"/>
        </w:rPr>
        <w:t>.</w:t>
      </w:r>
      <w:r w:rsidR="00694F8A">
        <w:rPr>
          <w:sz w:val="22"/>
        </w:rPr>
        <w:t>5</w:t>
      </w:r>
      <w:r>
        <w:rPr>
          <w:sz w:val="22"/>
        </w:rPr>
        <w:t xml:space="preserve">0 as funds become available was moved by </w:t>
      </w:r>
      <w:r w:rsidR="00694F8A">
        <w:rPr>
          <w:sz w:val="22"/>
        </w:rPr>
        <w:t>Pulizzi</w:t>
      </w:r>
      <w:r>
        <w:rPr>
          <w:sz w:val="22"/>
        </w:rPr>
        <w:t xml:space="preserve">, seconded by </w:t>
      </w:r>
      <w:r w:rsidR="00694F8A">
        <w:rPr>
          <w:sz w:val="22"/>
        </w:rPr>
        <w:t>Fiorini</w:t>
      </w:r>
      <w:r>
        <w:rPr>
          <w:sz w:val="22"/>
        </w:rPr>
        <w:t xml:space="preserve">.  Roll call: Anthony-yes, </w:t>
      </w:r>
    </w:p>
    <w:p w:rsidR="00C00C03" w:rsidRDefault="00694F8A" w:rsidP="00C00C03">
      <w:pPr>
        <w:rPr>
          <w:sz w:val="22"/>
        </w:rPr>
      </w:pPr>
      <w:r>
        <w:rPr>
          <w:sz w:val="22"/>
        </w:rPr>
        <w:t>Bachman-yes, Branton-yes,</w:t>
      </w:r>
      <w:r w:rsidR="00C00C03">
        <w:rPr>
          <w:sz w:val="22"/>
        </w:rPr>
        <w:t xml:space="preserve"> Davenport-yes, </w:t>
      </w:r>
      <w:r>
        <w:rPr>
          <w:sz w:val="22"/>
        </w:rPr>
        <w:t>Fiorini</w:t>
      </w:r>
      <w:r w:rsidR="00C00C03">
        <w:rPr>
          <w:sz w:val="22"/>
        </w:rPr>
        <w:t>-yes</w:t>
      </w:r>
      <w:r>
        <w:rPr>
          <w:sz w:val="22"/>
        </w:rPr>
        <w:t>, Pulizzi-yes</w:t>
      </w:r>
      <w:r w:rsidR="00AE5803">
        <w:rPr>
          <w:sz w:val="22"/>
        </w:rPr>
        <w:t>, and</w:t>
      </w:r>
      <w:r w:rsidR="00C00C03">
        <w:rPr>
          <w:sz w:val="22"/>
        </w:rPr>
        <w:t xml:space="preserve"> Engel-yes, motion carried.</w:t>
      </w:r>
    </w:p>
    <w:p w:rsidR="00C00C03" w:rsidRPr="002824B8" w:rsidRDefault="00C00C03" w:rsidP="00C00C03">
      <w:pPr>
        <w:rPr>
          <w:sz w:val="22"/>
        </w:rPr>
      </w:pPr>
    </w:p>
    <w:p w:rsidR="00C00C03" w:rsidRDefault="00C00C03" w:rsidP="00C00C03">
      <w:pPr>
        <w:rPr>
          <w:sz w:val="22"/>
        </w:rPr>
      </w:pPr>
      <w:r>
        <w:rPr>
          <w:b/>
          <w:sz w:val="22"/>
        </w:rPr>
        <w:t>APPROVE MINUTES</w:t>
      </w:r>
    </w:p>
    <w:p w:rsidR="00C00C03" w:rsidRDefault="00C00C03" w:rsidP="00C00C03">
      <w:pPr>
        <w:rPr>
          <w:sz w:val="22"/>
        </w:rPr>
      </w:pPr>
    </w:p>
    <w:p w:rsidR="00C00C03" w:rsidRDefault="00C00C03" w:rsidP="00C00C03">
      <w:pPr>
        <w:pStyle w:val="BodyText"/>
      </w:pPr>
      <w:r>
        <w:t xml:space="preserve">A motion to approve the minutes of November </w:t>
      </w:r>
      <w:r w:rsidR="00694F8A">
        <w:t>2</w:t>
      </w:r>
      <w:r>
        <w:t>, 201</w:t>
      </w:r>
      <w:r w:rsidR="00694F8A">
        <w:t>5</w:t>
      </w:r>
      <w:r>
        <w:t xml:space="preserve">, as written, was moved by </w:t>
      </w:r>
      <w:r w:rsidR="00694F8A">
        <w:t>Anthony</w:t>
      </w:r>
      <w:r>
        <w:t xml:space="preserve"> seconded by </w:t>
      </w:r>
      <w:r w:rsidR="00694F8A">
        <w:t>Bachman</w:t>
      </w:r>
      <w:r>
        <w:t>.  All members present voting yes, motion carried.</w:t>
      </w:r>
    </w:p>
    <w:p w:rsidR="003D4641" w:rsidRDefault="00C00C03" w:rsidP="00C00C03">
      <w:pPr>
        <w:pStyle w:val="BodyText"/>
        <w:rPr>
          <w:b/>
        </w:rPr>
      </w:pPr>
      <w:r>
        <w:rPr>
          <w:b/>
        </w:rPr>
        <w:t xml:space="preserve"> </w:t>
      </w:r>
    </w:p>
    <w:p w:rsidR="00C00C03" w:rsidRPr="00C35838" w:rsidRDefault="00C00C03" w:rsidP="00C00C03">
      <w:pPr>
        <w:pStyle w:val="BodyText"/>
      </w:pPr>
      <w:r>
        <w:t xml:space="preserve"> </w:t>
      </w:r>
    </w:p>
    <w:p w:rsidR="00C00C03" w:rsidRDefault="00C00C03" w:rsidP="00C00C03">
      <w:pPr>
        <w:pStyle w:val="BodyText"/>
        <w:rPr>
          <w:b/>
        </w:rPr>
      </w:pPr>
      <w:r>
        <w:rPr>
          <w:b/>
        </w:rPr>
        <w:t>SUPERINTENDENT RECOMMENDATIONS</w:t>
      </w:r>
    </w:p>
    <w:p w:rsidR="00C00C03" w:rsidRDefault="00C00C03" w:rsidP="00C00C03">
      <w:pPr>
        <w:jc w:val="both"/>
      </w:pPr>
    </w:p>
    <w:p w:rsidR="00C00C03" w:rsidRDefault="00C00C03" w:rsidP="00C00C03">
      <w:pPr>
        <w:jc w:val="both"/>
        <w:rPr>
          <w:sz w:val="22"/>
          <w:szCs w:val="22"/>
        </w:rPr>
      </w:pPr>
      <w:r>
        <w:t xml:space="preserve"> </w:t>
      </w:r>
      <w:r>
        <w:rPr>
          <w:b/>
          <w:sz w:val="22"/>
          <w:szCs w:val="22"/>
        </w:rPr>
        <w:t>CONFERENCE REQUESTS</w:t>
      </w:r>
      <w:r>
        <w:rPr>
          <w:sz w:val="22"/>
          <w:szCs w:val="22"/>
        </w:rPr>
        <w:t xml:space="preserve">  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Moved by Davenport seconded by </w:t>
      </w:r>
      <w:r w:rsidR="00694F8A">
        <w:rPr>
          <w:sz w:val="22"/>
          <w:szCs w:val="22"/>
        </w:rPr>
        <w:t>Bachman</w:t>
      </w:r>
      <w:r>
        <w:rPr>
          <w:sz w:val="22"/>
          <w:szCs w:val="22"/>
        </w:rPr>
        <w:t xml:space="preserve"> to approve the following conference request:     </w:t>
      </w:r>
    </w:p>
    <w:p w:rsidR="00C00C03" w:rsidRPr="005543BE" w:rsidRDefault="00694F8A" w:rsidP="00C00C0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Melissa Ogden</w:t>
      </w:r>
      <w:r w:rsidR="00C00C03">
        <w:rPr>
          <w:sz w:val="22"/>
          <w:szCs w:val="22"/>
        </w:rPr>
        <w:t xml:space="preserve">, to attend </w:t>
      </w:r>
      <w:r>
        <w:rPr>
          <w:sz w:val="22"/>
          <w:szCs w:val="22"/>
          <w:u w:val="single"/>
        </w:rPr>
        <w:t xml:space="preserve">STEM </w:t>
      </w:r>
      <w:r w:rsidR="00AE5803">
        <w:rPr>
          <w:sz w:val="22"/>
          <w:szCs w:val="22"/>
          <w:u w:val="single"/>
        </w:rPr>
        <w:t>Workshop</w:t>
      </w:r>
      <w:r>
        <w:rPr>
          <w:sz w:val="22"/>
          <w:szCs w:val="22"/>
          <w:u w:val="single"/>
        </w:rPr>
        <w:t xml:space="preserve"> for Middle School</w:t>
      </w:r>
      <w:r w:rsidR="00C00C03">
        <w:rPr>
          <w:sz w:val="22"/>
          <w:szCs w:val="22"/>
          <w:u w:val="single"/>
        </w:rPr>
        <w:t>,</w:t>
      </w:r>
      <w:r w:rsidR="00C00C03">
        <w:rPr>
          <w:sz w:val="22"/>
          <w:szCs w:val="22"/>
        </w:rPr>
        <w:t xml:space="preserve"> sponsored by </w:t>
      </w:r>
      <w:r>
        <w:rPr>
          <w:sz w:val="22"/>
          <w:szCs w:val="22"/>
        </w:rPr>
        <w:t>Penn College &amp; Cyber Innovation on December 3, 2015.</w:t>
      </w: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Roll call:  Anthony-yes, </w:t>
      </w:r>
      <w:r w:rsidR="00694F8A">
        <w:rPr>
          <w:sz w:val="22"/>
          <w:szCs w:val="22"/>
        </w:rPr>
        <w:t>Bachman</w:t>
      </w:r>
      <w:r>
        <w:rPr>
          <w:sz w:val="22"/>
          <w:szCs w:val="22"/>
        </w:rPr>
        <w:t xml:space="preserve">-yes, Branton-yes, Davenport-yes, </w:t>
      </w:r>
      <w:r w:rsidR="00694F8A">
        <w:rPr>
          <w:sz w:val="22"/>
          <w:szCs w:val="22"/>
        </w:rPr>
        <w:t>Fiorini</w:t>
      </w:r>
      <w:r>
        <w:rPr>
          <w:sz w:val="22"/>
          <w:szCs w:val="22"/>
        </w:rPr>
        <w:t>-yes</w:t>
      </w:r>
      <w:r w:rsidR="00694F8A">
        <w:rPr>
          <w:sz w:val="22"/>
          <w:szCs w:val="22"/>
        </w:rPr>
        <w:t>, Pulizzi-yes</w:t>
      </w:r>
      <w:r w:rsidR="00AE5803">
        <w:rPr>
          <w:sz w:val="22"/>
          <w:szCs w:val="22"/>
        </w:rPr>
        <w:t>, and</w:t>
      </w:r>
      <w:r>
        <w:rPr>
          <w:sz w:val="22"/>
          <w:szCs w:val="22"/>
        </w:rPr>
        <w:t xml:space="preserve"> Engel-yes, motion carried.</w:t>
      </w:r>
    </w:p>
    <w:p w:rsidR="00694F8A" w:rsidRDefault="00694F8A" w:rsidP="00C00C03">
      <w:pPr>
        <w:jc w:val="both"/>
        <w:rPr>
          <w:sz w:val="22"/>
          <w:szCs w:val="22"/>
        </w:rPr>
      </w:pPr>
    </w:p>
    <w:p w:rsidR="00694F8A" w:rsidRDefault="00694F8A" w:rsidP="00C00C03">
      <w:pPr>
        <w:jc w:val="both"/>
        <w:rPr>
          <w:sz w:val="22"/>
          <w:szCs w:val="22"/>
        </w:rPr>
      </w:pPr>
    </w:p>
    <w:p w:rsidR="00694F8A" w:rsidRDefault="00694F8A" w:rsidP="00C00C03">
      <w:pPr>
        <w:jc w:val="both"/>
        <w:rPr>
          <w:sz w:val="22"/>
          <w:szCs w:val="22"/>
        </w:rPr>
      </w:pPr>
    </w:p>
    <w:p w:rsidR="00694F8A" w:rsidRDefault="00694F8A" w:rsidP="00C00C03">
      <w:pPr>
        <w:jc w:val="both"/>
        <w:rPr>
          <w:sz w:val="22"/>
          <w:szCs w:val="22"/>
        </w:rPr>
      </w:pPr>
    </w:p>
    <w:p w:rsidR="003D4641" w:rsidRDefault="003D4641" w:rsidP="00C00C03">
      <w:pPr>
        <w:jc w:val="both"/>
        <w:rPr>
          <w:b/>
          <w:sz w:val="22"/>
          <w:szCs w:val="22"/>
        </w:rPr>
      </w:pPr>
    </w:p>
    <w:p w:rsidR="00694F8A" w:rsidRPr="00ED5840" w:rsidRDefault="00ED5840" w:rsidP="00C00C03">
      <w:pPr>
        <w:jc w:val="both"/>
        <w:rPr>
          <w:b/>
          <w:sz w:val="22"/>
          <w:szCs w:val="22"/>
        </w:rPr>
      </w:pPr>
      <w:r w:rsidRPr="00ED5840">
        <w:rPr>
          <w:b/>
          <w:sz w:val="22"/>
          <w:szCs w:val="22"/>
        </w:rPr>
        <w:t>RESIGNATION</w:t>
      </w:r>
    </w:p>
    <w:p w:rsidR="00ED5840" w:rsidRDefault="00ED5840" w:rsidP="00C00C03">
      <w:pPr>
        <w:jc w:val="both"/>
        <w:rPr>
          <w:sz w:val="22"/>
          <w:szCs w:val="22"/>
        </w:rPr>
      </w:pPr>
    </w:p>
    <w:p w:rsidR="00ED5840" w:rsidRDefault="00ED5840" w:rsidP="00ED5840">
      <w:pPr>
        <w:jc w:val="both"/>
        <w:rPr>
          <w:sz w:val="22"/>
          <w:szCs w:val="22"/>
        </w:rPr>
      </w:pPr>
      <w:r>
        <w:rPr>
          <w:sz w:val="22"/>
          <w:szCs w:val="22"/>
        </w:rPr>
        <w:t>A motion to accept the resignation of Nathan Hitesman as a part-time custodian effective immediately was moved by Anthony, seconded by Bachman.  Roll call:  Anthony-yes, Bachman-yes, Branton-yes, Davenport-yes, Fiorini-yes, Pulizzi-yes</w:t>
      </w:r>
      <w:r w:rsidR="00AE5803">
        <w:rPr>
          <w:sz w:val="22"/>
          <w:szCs w:val="22"/>
        </w:rPr>
        <w:t>, and</w:t>
      </w:r>
      <w:r>
        <w:rPr>
          <w:sz w:val="22"/>
          <w:szCs w:val="22"/>
        </w:rPr>
        <w:t xml:space="preserve"> Engel-yes, motion carried.</w:t>
      </w:r>
    </w:p>
    <w:p w:rsidR="00ED5840" w:rsidRDefault="00ED5840" w:rsidP="00ED5840">
      <w:pPr>
        <w:jc w:val="both"/>
        <w:rPr>
          <w:sz w:val="22"/>
          <w:szCs w:val="22"/>
        </w:rPr>
      </w:pPr>
    </w:p>
    <w:p w:rsidR="00ED5840" w:rsidRPr="00ED5840" w:rsidRDefault="00ED5840" w:rsidP="00ED5840">
      <w:pPr>
        <w:jc w:val="both"/>
        <w:rPr>
          <w:b/>
          <w:sz w:val="22"/>
          <w:szCs w:val="22"/>
        </w:rPr>
      </w:pPr>
      <w:r w:rsidRPr="00ED5840">
        <w:rPr>
          <w:b/>
          <w:sz w:val="22"/>
          <w:szCs w:val="22"/>
        </w:rPr>
        <w:t>EMPLOYMENT LONG-TERM MUSIC SUBSTITUTE</w:t>
      </w:r>
    </w:p>
    <w:p w:rsidR="00ED5840" w:rsidRDefault="00ED5840" w:rsidP="00ED5840">
      <w:pPr>
        <w:jc w:val="both"/>
        <w:rPr>
          <w:sz w:val="22"/>
          <w:szCs w:val="22"/>
        </w:rPr>
      </w:pPr>
    </w:p>
    <w:p w:rsidR="00ED5840" w:rsidRDefault="00ED5840" w:rsidP="00ED5840">
      <w:pPr>
        <w:jc w:val="both"/>
        <w:rPr>
          <w:sz w:val="22"/>
          <w:szCs w:val="22"/>
        </w:rPr>
      </w:pPr>
      <w:r>
        <w:rPr>
          <w:sz w:val="22"/>
          <w:szCs w:val="22"/>
        </w:rPr>
        <w:t>A motion to approve Michelle Taylor for the long-term music substitute position at a rate of $150 per day plus benefits was moved by Davenport, seconded by Branton.  Roll call:  Anthony-yes, Bachman-yes, Branton-yes, Davenport-yes, Fiorini-yes, Pulizzi-yes, and Engel-yes, motion carried.</w:t>
      </w:r>
    </w:p>
    <w:p w:rsidR="00A37084" w:rsidRDefault="00A37084" w:rsidP="00ED5840">
      <w:pPr>
        <w:jc w:val="both"/>
        <w:rPr>
          <w:sz w:val="22"/>
          <w:szCs w:val="22"/>
        </w:rPr>
      </w:pPr>
    </w:p>
    <w:p w:rsidR="00A37084" w:rsidRPr="00A37084" w:rsidRDefault="00A37084" w:rsidP="00ED5840">
      <w:pPr>
        <w:jc w:val="both"/>
        <w:rPr>
          <w:b/>
          <w:sz w:val="22"/>
          <w:szCs w:val="22"/>
        </w:rPr>
      </w:pPr>
      <w:r w:rsidRPr="00A37084">
        <w:rPr>
          <w:b/>
          <w:sz w:val="22"/>
          <w:szCs w:val="22"/>
        </w:rPr>
        <w:t>DRAMA CHOREOGRAPHER</w:t>
      </w:r>
    </w:p>
    <w:p w:rsidR="00A37084" w:rsidRDefault="00A37084" w:rsidP="00ED5840">
      <w:pPr>
        <w:jc w:val="both"/>
        <w:rPr>
          <w:sz w:val="22"/>
          <w:szCs w:val="22"/>
        </w:rPr>
      </w:pPr>
    </w:p>
    <w:p w:rsidR="00A37084" w:rsidRDefault="00A37084" w:rsidP="00A370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to approve Jess </w:t>
      </w:r>
      <w:proofErr w:type="spellStart"/>
      <w:r>
        <w:rPr>
          <w:sz w:val="22"/>
          <w:szCs w:val="22"/>
        </w:rPr>
        <w:t>Cle</w:t>
      </w:r>
      <w:r w:rsidR="00E75405">
        <w:rPr>
          <w:sz w:val="22"/>
          <w:szCs w:val="22"/>
        </w:rPr>
        <w:t>es</w:t>
      </w:r>
      <w:proofErr w:type="spellEnd"/>
      <w:r w:rsidR="00E75405">
        <w:rPr>
          <w:sz w:val="22"/>
          <w:szCs w:val="22"/>
        </w:rPr>
        <w:t xml:space="preserve"> as chore</w:t>
      </w:r>
      <w:r>
        <w:rPr>
          <w:sz w:val="22"/>
          <w:szCs w:val="22"/>
        </w:rPr>
        <w:t>ographer for the</w:t>
      </w:r>
      <w:bookmarkStart w:id="0" w:name="_GoBack"/>
      <w:bookmarkEnd w:id="0"/>
      <w:r>
        <w:rPr>
          <w:sz w:val="22"/>
          <w:szCs w:val="22"/>
        </w:rPr>
        <w:t xml:space="preserve"> Spring Musical was moved by Anthony, seconded by Bachman.  Roll call:  Anthony-yes, Bachman-yes, Branton-yes, Davenport-yes, Fiorini-yes, Pulizzi-yes, and Engel-yes, motion carried.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Pr="000F2663" w:rsidRDefault="00C00C03" w:rsidP="00C00C03">
      <w:pPr>
        <w:rPr>
          <w:b/>
          <w:sz w:val="22"/>
          <w:szCs w:val="22"/>
        </w:rPr>
      </w:pPr>
      <w:r w:rsidRPr="000F2663">
        <w:rPr>
          <w:b/>
          <w:sz w:val="22"/>
          <w:szCs w:val="22"/>
        </w:rPr>
        <w:t>EMPLOYMENT</w:t>
      </w:r>
      <w:r>
        <w:rPr>
          <w:b/>
          <w:sz w:val="22"/>
          <w:szCs w:val="22"/>
        </w:rPr>
        <w:t xml:space="preserve"> WINTER ATHLETICS</w:t>
      </w:r>
      <w:r w:rsidRPr="000F2663">
        <w:rPr>
          <w:b/>
          <w:sz w:val="22"/>
          <w:szCs w:val="22"/>
        </w:rPr>
        <w:t xml:space="preserve"> </w:t>
      </w:r>
    </w:p>
    <w:p w:rsidR="00C00C03" w:rsidRDefault="00C00C03" w:rsidP="00C00C03"/>
    <w:p w:rsidR="00C00C03" w:rsidRPr="0074177C" w:rsidRDefault="00C00C03" w:rsidP="00C00C03">
      <w:pPr>
        <w:rPr>
          <w:sz w:val="22"/>
          <w:szCs w:val="22"/>
        </w:rPr>
      </w:pPr>
      <w:r w:rsidRPr="000F2663">
        <w:rPr>
          <w:sz w:val="22"/>
          <w:szCs w:val="22"/>
        </w:rPr>
        <w:t xml:space="preserve">A motion to approve the employment of all the following </w:t>
      </w:r>
      <w:r>
        <w:rPr>
          <w:sz w:val="22"/>
          <w:szCs w:val="22"/>
        </w:rPr>
        <w:t xml:space="preserve">winter coaches and </w:t>
      </w:r>
      <w:r w:rsidR="00A37084">
        <w:rPr>
          <w:sz w:val="22"/>
          <w:szCs w:val="22"/>
        </w:rPr>
        <w:t>workers</w:t>
      </w:r>
      <w:r>
        <w:rPr>
          <w:sz w:val="22"/>
          <w:szCs w:val="22"/>
        </w:rPr>
        <w:t xml:space="preserve"> was moved by Davenport, seconded by </w:t>
      </w:r>
      <w:r w:rsidR="00A37084">
        <w:rPr>
          <w:sz w:val="22"/>
          <w:szCs w:val="22"/>
        </w:rPr>
        <w:t>Branton.</w:t>
      </w:r>
    </w:p>
    <w:p w:rsidR="00C00C03" w:rsidRDefault="00C00C03" w:rsidP="00C00C03">
      <w:pPr>
        <w:rPr>
          <w:sz w:val="22"/>
          <w:szCs w:val="22"/>
        </w:rPr>
      </w:pPr>
      <w:r w:rsidRPr="00AA3014">
        <w:rPr>
          <w:b/>
          <w:sz w:val="22"/>
          <w:szCs w:val="22"/>
          <w:u w:val="single"/>
        </w:rPr>
        <w:t>Boys Elementary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7084">
        <w:rPr>
          <w:b/>
          <w:sz w:val="22"/>
          <w:szCs w:val="22"/>
          <w:u w:val="single"/>
        </w:rPr>
        <w:t>Workers -$25</w:t>
      </w:r>
      <w:r w:rsidR="00DA48EF">
        <w:rPr>
          <w:b/>
          <w:sz w:val="22"/>
          <w:szCs w:val="22"/>
          <w:u w:val="single"/>
        </w:rPr>
        <w:t xml:space="preserve"> ( per game)</w:t>
      </w:r>
    </w:p>
    <w:p w:rsidR="00C00C03" w:rsidRDefault="00A37084" w:rsidP="00C00C03">
      <w:pPr>
        <w:rPr>
          <w:sz w:val="22"/>
          <w:szCs w:val="22"/>
        </w:rPr>
      </w:pPr>
      <w:r>
        <w:rPr>
          <w:sz w:val="22"/>
          <w:szCs w:val="22"/>
        </w:rPr>
        <w:t>Art Hengler</w:t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DA48EF">
        <w:rPr>
          <w:sz w:val="22"/>
          <w:szCs w:val="22"/>
        </w:rPr>
        <w:t>Nancy Bieber</w:t>
      </w:r>
    </w:p>
    <w:p w:rsidR="00C00C03" w:rsidRDefault="00C00C03" w:rsidP="00C00C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Scott Manning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48EF">
        <w:rPr>
          <w:sz w:val="22"/>
          <w:szCs w:val="22"/>
        </w:rPr>
        <w:t>Stacie Bieber</w:t>
      </w:r>
    </w:p>
    <w:p w:rsidR="00C00C03" w:rsidRPr="00DA48EF" w:rsidRDefault="00A37084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Pat McCormick</w:t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DA48EF">
        <w:rPr>
          <w:sz w:val="22"/>
          <w:szCs w:val="22"/>
        </w:rPr>
        <w:t>Steve Bieber</w:t>
      </w:r>
    </w:p>
    <w:p w:rsidR="00C00C03" w:rsidRDefault="00A37084" w:rsidP="00C00C0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Manny Tsikitas</w:t>
      </w:r>
      <w:r w:rsidR="00C00C03">
        <w:rPr>
          <w:b/>
          <w:sz w:val="22"/>
          <w:szCs w:val="22"/>
        </w:rPr>
        <w:tab/>
      </w:r>
      <w:r w:rsidR="00C00C03">
        <w:rPr>
          <w:b/>
          <w:sz w:val="22"/>
          <w:szCs w:val="22"/>
        </w:rPr>
        <w:tab/>
      </w:r>
      <w:r w:rsidR="00C00C03">
        <w:rPr>
          <w:b/>
          <w:sz w:val="22"/>
          <w:szCs w:val="22"/>
        </w:rPr>
        <w:tab/>
      </w:r>
      <w:r w:rsidR="00C00C03">
        <w:rPr>
          <w:b/>
          <w:sz w:val="22"/>
          <w:szCs w:val="22"/>
        </w:rPr>
        <w:tab/>
      </w:r>
      <w:r w:rsidR="00DA48EF">
        <w:rPr>
          <w:sz w:val="22"/>
          <w:szCs w:val="22"/>
        </w:rPr>
        <w:t>Fran Kropp</w:t>
      </w:r>
    </w:p>
    <w:p w:rsidR="00C00C03" w:rsidRDefault="00A37084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Ed Coolidge</w:t>
      </w:r>
      <w:r w:rsidR="00C00C03">
        <w:rPr>
          <w:b/>
          <w:sz w:val="22"/>
          <w:szCs w:val="22"/>
        </w:rPr>
        <w:tab/>
      </w:r>
      <w:r w:rsidR="00C00C03">
        <w:rPr>
          <w:b/>
          <w:sz w:val="22"/>
          <w:szCs w:val="22"/>
        </w:rPr>
        <w:tab/>
      </w:r>
      <w:r w:rsidR="00C00C03">
        <w:rPr>
          <w:b/>
          <w:sz w:val="22"/>
          <w:szCs w:val="22"/>
        </w:rPr>
        <w:tab/>
      </w:r>
      <w:r w:rsidR="00C00C03">
        <w:rPr>
          <w:b/>
          <w:sz w:val="22"/>
          <w:szCs w:val="22"/>
        </w:rPr>
        <w:tab/>
      </w:r>
      <w:r w:rsidR="00DA48EF">
        <w:rPr>
          <w:sz w:val="22"/>
          <w:szCs w:val="22"/>
        </w:rPr>
        <w:t>Christy Pinkerton</w:t>
      </w:r>
    </w:p>
    <w:p w:rsidR="00C00C03" w:rsidRDefault="00A37084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Dave Geise</w:t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48EF">
        <w:rPr>
          <w:sz w:val="22"/>
          <w:szCs w:val="22"/>
        </w:rPr>
        <w:t>Karen Geise</w:t>
      </w:r>
    </w:p>
    <w:p w:rsidR="00C00C03" w:rsidRDefault="00A37084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Barth Carson</w:t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C00C03">
        <w:rPr>
          <w:sz w:val="22"/>
          <w:szCs w:val="22"/>
        </w:rPr>
        <w:tab/>
      </w:r>
      <w:r w:rsidR="00DA48EF">
        <w:rPr>
          <w:sz w:val="22"/>
          <w:szCs w:val="22"/>
        </w:rPr>
        <w:t>Mark Watts</w:t>
      </w:r>
    </w:p>
    <w:p w:rsidR="00DA48EF" w:rsidRDefault="00DA48EF" w:rsidP="00C00C03">
      <w:pPr>
        <w:jc w:val="both"/>
        <w:rPr>
          <w:sz w:val="22"/>
          <w:szCs w:val="22"/>
        </w:rPr>
      </w:pPr>
      <w:r w:rsidRPr="00DA48EF">
        <w:rPr>
          <w:b/>
          <w:sz w:val="22"/>
          <w:szCs w:val="22"/>
        </w:rPr>
        <w:t>Game Manager - $35 (per game)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Bruce Loner</w:t>
      </w:r>
    </w:p>
    <w:p w:rsidR="00DA48EF" w:rsidRDefault="00DA48EF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Mark Ranck Girls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Tom Hart</w:t>
      </w:r>
    </w:p>
    <w:p w:rsidR="00DA48EF" w:rsidRDefault="00DA48EF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Mark Ranck Boys Jr High Basketball</w:t>
      </w:r>
      <w:r>
        <w:rPr>
          <w:sz w:val="22"/>
          <w:szCs w:val="22"/>
        </w:rPr>
        <w:tab/>
        <w:t>Jean Lowery</w:t>
      </w:r>
    </w:p>
    <w:p w:rsidR="00DA48EF" w:rsidRDefault="00DA48EF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Chris Molino Wrestling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Eric Fortin Volunteer Wrestling Coach</w:t>
      </w:r>
    </w:p>
    <w:p w:rsidR="00DA48EF" w:rsidRPr="00DA48EF" w:rsidRDefault="00DA48EF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Chris Molino Boys Basketball</w:t>
      </w: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Roll call:  Anthony-yes, </w:t>
      </w:r>
      <w:r w:rsidR="00DA48EF">
        <w:rPr>
          <w:sz w:val="22"/>
          <w:szCs w:val="22"/>
        </w:rPr>
        <w:t>Bachman-yes, Branton-yes,</w:t>
      </w:r>
      <w:r>
        <w:rPr>
          <w:sz w:val="22"/>
          <w:szCs w:val="22"/>
        </w:rPr>
        <w:t xml:space="preserve"> Davenport-yes, </w:t>
      </w:r>
      <w:r w:rsidR="00DA48EF">
        <w:rPr>
          <w:sz w:val="22"/>
          <w:szCs w:val="22"/>
        </w:rPr>
        <w:t>Fiorini</w:t>
      </w:r>
      <w:r>
        <w:rPr>
          <w:sz w:val="22"/>
          <w:szCs w:val="22"/>
        </w:rPr>
        <w:t>-yes</w:t>
      </w:r>
      <w:r w:rsidR="00DA48EF">
        <w:rPr>
          <w:sz w:val="22"/>
          <w:szCs w:val="22"/>
        </w:rPr>
        <w:t xml:space="preserve">, </w:t>
      </w:r>
      <w:r w:rsidR="00AE5803">
        <w:rPr>
          <w:sz w:val="22"/>
          <w:szCs w:val="22"/>
        </w:rPr>
        <w:t>Pulizzi</w:t>
      </w:r>
      <w:r w:rsidR="00DA48EF">
        <w:rPr>
          <w:sz w:val="22"/>
          <w:szCs w:val="22"/>
        </w:rPr>
        <w:t>-yes</w:t>
      </w:r>
      <w:r w:rsidR="00AE5803">
        <w:rPr>
          <w:sz w:val="22"/>
          <w:szCs w:val="22"/>
        </w:rPr>
        <w:t>, and</w:t>
      </w:r>
      <w:r>
        <w:rPr>
          <w:sz w:val="22"/>
          <w:szCs w:val="22"/>
        </w:rPr>
        <w:t xml:space="preserve"> Engel-yes, motion carried.</w:t>
      </w:r>
    </w:p>
    <w:p w:rsidR="00C00C03" w:rsidRDefault="00C00C03" w:rsidP="00C00C03">
      <w:pPr>
        <w:jc w:val="both"/>
        <w:rPr>
          <w:b/>
          <w:sz w:val="22"/>
          <w:szCs w:val="22"/>
        </w:rPr>
      </w:pPr>
    </w:p>
    <w:p w:rsidR="00C00C03" w:rsidRPr="008A44AB" w:rsidRDefault="00C00C03" w:rsidP="00C00C03">
      <w:pPr>
        <w:jc w:val="both"/>
        <w:rPr>
          <w:b/>
          <w:sz w:val="22"/>
          <w:szCs w:val="22"/>
        </w:rPr>
      </w:pPr>
      <w:r w:rsidRPr="008A44AB">
        <w:rPr>
          <w:b/>
          <w:sz w:val="22"/>
          <w:szCs w:val="22"/>
        </w:rPr>
        <w:t>SUBSTITUTES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9655D7" w:rsidRDefault="009655D7" w:rsidP="009655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to approve the </w:t>
      </w:r>
      <w:r w:rsidR="00C00C03">
        <w:rPr>
          <w:sz w:val="22"/>
          <w:szCs w:val="22"/>
        </w:rPr>
        <w:t>addition</w:t>
      </w:r>
      <w:r>
        <w:rPr>
          <w:sz w:val="22"/>
          <w:szCs w:val="22"/>
        </w:rPr>
        <w:t xml:space="preserve"> of Christine Smith </w:t>
      </w:r>
      <w:r w:rsidR="00C00C03">
        <w:rPr>
          <w:sz w:val="22"/>
          <w:szCs w:val="22"/>
        </w:rPr>
        <w:t xml:space="preserve">to the substitute list was moved by </w:t>
      </w:r>
      <w:proofErr w:type="spellStart"/>
      <w:r>
        <w:rPr>
          <w:sz w:val="22"/>
          <w:szCs w:val="22"/>
        </w:rPr>
        <w:t>Pulizzi</w:t>
      </w:r>
      <w:proofErr w:type="spellEnd"/>
      <w:r w:rsidR="00C00C03">
        <w:rPr>
          <w:sz w:val="22"/>
          <w:szCs w:val="22"/>
        </w:rPr>
        <w:t xml:space="preserve">, seconded </w:t>
      </w:r>
      <w:r w:rsidR="00C00C03" w:rsidRPr="00176C74">
        <w:rPr>
          <w:sz w:val="22"/>
          <w:szCs w:val="22"/>
        </w:rPr>
        <w:t xml:space="preserve">by </w:t>
      </w:r>
      <w:r>
        <w:rPr>
          <w:sz w:val="22"/>
          <w:szCs w:val="22"/>
        </w:rPr>
        <w:t>Anthony</w:t>
      </w:r>
      <w:r w:rsidR="00C00C03" w:rsidRPr="00176C74">
        <w:rPr>
          <w:sz w:val="22"/>
          <w:szCs w:val="22"/>
        </w:rPr>
        <w:t>.</w:t>
      </w:r>
      <w:r w:rsidR="003D4641">
        <w:rPr>
          <w:sz w:val="22"/>
          <w:szCs w:val="22"/>
        </w:rPr>
        <w:t xml:space="preserve">  Roll call:  </w:t>
      </w:r>
      <w:r>
        <w:rPr>
          <w:sz w:val="22"/>
          <w:szCs w:val="22"/>
        </w:rPr>
        <w:t xml:space="preserve">Anthony-yes, Bachman-yes, </w:t>
      </w:r>
      <w:proofErr w:type="spellStart"/>
      <w:r>
        <w:rPr>
          <w:sz w:val="22"/>
          <w:szCs w:val="22"/>
        </w:rPr>
        <w:t>Branton</w:t>
      </w:r>
      <w:proofErr w:type="spellEnd"/>
      <w:r>
        <w:rPr>
          <w:sz w:val="22"/>
          <w:szCs w:val="22"/>
        </w:rPr>
        <w:t>-yes, Davenport-yes, Fiorini-yes, Pulizzi-yes, and Engel-yes, motion carried.</w:t>
      </w: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55D7">
        <w:rPr>
          <w:sz w:val="22"/>
          <w:szCs w:val="22"/>
        </w:rPr>
        <w:t xml:space="preserve"> </w:t>
      </w:r>
    </w:p>
    <w:p w:rsidR="009655D7" w:rsidRPr="008A44AB" w:rsidRDefault="009655D7" w:rsidP="009655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GUEST TEACHERS</w:t>
      </w:r>
    </w:p>
    <w:p w:rsidR="009655D7" w:rsidRDefault="009655D7" w:rsidP="009655D7">
      <w:pPr>
        <w:jc w:val="both"/>
        <w:rPr>
          <w:sz w:val="22"/>
          <w:szCs w:val="22"/>
        </w:rPr>
      </w:pPr>
    </w:p>
    <w:p w:rsidR="00C00C03" w:rsidRDefault="009655D7" w:rsidP="009655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to approve the addition of Sara Weiss to the guest teacher list was moved by </w:t>
      </w:r>
      <w:proofErr w:type="spellStart"/>
      <w:r>
        <w:rPr>
          <w:sz w:val="22"/>
          <w:szCs w:val="22"/>
        </w:rPr>
        <w:t>Pulizzi</w:t>
      </w:r>
      <w:proofErr w:type="spellEnd"/>
      <w:r>
        <w:rPr>
          <w:sz w:val="22"/>
          <w:szCs w:val="22"/>
        </w:rPr>
        <w:t xml:space="preserve">, seconded </w:t>
      </w:r>
      <w:r w:rsidRPr="00176C74">
        <w:rPr>
          <w:sz w:val="22"/>
          <w:szCs w:val="22"/>
        </w:rPr>
        <w:t xml:space="preserve">by </w:t>
      </w:r>
      <w:r>
        <w:rPr>
          <w:sz w:val="22"/>
          <w:szCs w:val="22"/>
        </w:rPr>
        <w:t>Davenport</w:t>
      </w:r>
      <w:r w:rsidRPr="00176C74">
        <w:rPr>
          <w:sz w:val="22"/>
          <w:szCs w:val="22"/>
        </w:rPr>
        <w:t>.</w:t>
      </w:r>
      <w:r>
        <w:rPr>
          <w:sz w:val="22"/>
          <w:szCs w:val="22"/>
        </w:rPr>
        <w:t xml:space="preserve">  Roll call:  Anthony-yes, Bachman-yes, Branton-yes, Davenport-yes, Fiorini-yes, Pulizzi-yes, and Engel-yes, motion carried</w:t>
      </w:r>
      <w:r>
        <w:rPr>
          <w:b/>
          <w:sz w:val="22"/>
          <w:szCs w:val="22"/>
        </w:rPr>
        <w:t xml:space="preserve"> 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9655D7" w:rsidP="00C00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655D7" w:rsidRDefault="009655D7" w:rsidP="00C00C03">
      <w:pPr>
        <w:jc w:val="both"/>
        <w:rPr>
          <w:b/>
          <w:sz w:val="22"/>
          <w:szCs w:val="22"/>
        </w:rPr>
      </w:pPr>
    </w:p>
    <w:p w:rsidR="009655D7" w:rsidRDefault="009655D7" w:rsidP="00C00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APPROVE POLICIES FIRST READING</w:t>
      </w:r>
    </w:p>
    <w:p w:rsidR="009655D7" w:rsidRDefault="009655D7" w:rsidP="00C00C03">
      <w:pPr>
        <w:jc w:val="both"/>
        <w:rPr>
          <w:b/>
          <w:sz w:val="22"/>
          <w:szCs w:val="22"/>
        </w:rPr>
      </w:pPr>
    </w:p>
    <w:p w:rsidR="00F6485F" w:rsidRDefault="009655D7" w:rsidP="00F64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to approve the following policies on first reading was moved by Davenport, seconded by Bachman.  Policy No 317 – Conduct and Disciplinary Procedures, Policy No 806 – Child Abuse, and Policy No 824 – Maintaining Professional </w:t>
      </w:r>
      <w:r>
        <w:rPr>
          <w:sz w:val="22"/>
          <w:szCs w:val="22"/>
        </w:rPr>
        <w:lastRenderedPageBreak/>
        <w:t>Adult and Student Boundaries.</w:t>
      </w:r>
      <w:r w:rsidR="00F6485F">
        <w:rPr>
          <w:sz w:val="22"/>
          <w:szCs w:val="22"/>
        </w:rPr>
        <w:t xml:space="preserve">  Roll call:  Anthony-yes, Bachman-yes, Branton-yes, Davenport-yes, Fiorini-yes, Pulizzi-yes, and Engel-yes, motion carried</w:t>
      </w:r>
      <w:r w:rsidR="00F6485F">
        <w:rPr>
          <w:b/>
          <w:sz w:val="22"/>
          <w:szCs w:val="22"/>
        </w:rPr>
        <w:t xml:space="preserve"> </w:t>
      </w:r>
    </w:p>
    <w:p w:rsidR="009655D7" w:rsidRDefault="009655D7" w:rsidP="00C00C03">
      <w:pPr>
        <w:jc w:val="both"/>
        <w:rPr>
          <w:sz w:val="22"/>
          <w:szCs w:val="22"/>
        </w:rPr>
      </w:pPr>
    </w:p>
    <w:p w:rsidR="00F6485F" w:rsidRPr="009655D7" w:rsidRDefault="00F6485F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ORGANIZATIONAL REPORTS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PSBA – no report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IU # 17 – no report.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Band Association –  no report</w:t>
      </w: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PTO no report.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PIAA – </w:t>
      </w:r>
      <w:r w:rsidR="00F6485F">
        <w:rPr>
          <w:sz w:val="22"/>
          <w:szCs w:val="22"/>
        </w:rPr>
        <w:t>Winter sports programs start this weekend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Moved by </w:t>
      </w:r>
      <w:r w:rsidR="00AE5803">
        <w:rPr>
          <w:sz w:val="22"/>
          <w:szCs w:val="22"/>
        </w:rPr>
        <w:t>Pulizzi</w:t>
      </w:r>
      <w:r>
        <w:rPr>
          <w:sz w:val="22"/>
          <w:szCs w:val="22"/>
        </w:rPr>
        <w:t xml:space="preserve">, seconded by </w:t>
      </w:r>
      <w:r w:rsidR="00AE5803">
        <w:rPr>
          <w:sz w:val="22"/>
          <w:szCs w:val="22"/>
        </w:rPr>
        <w:t>Fiorini</w:t>
      </w:r>
      <w:r>
        <w:rPr>
          <w:sz w:val="22"/>
          <w:szCs w:val="22"/>
        </w:rPr>
        <w:t xml:space="preserve"> that the meeting be adjourned.  All members present voting yes, the meeting was adjourned at 7:</w:t>
      </w:r>
      <w:r w:rsidR="00AE5803">
        <w:rPr>
          <w:sz w:val="22"/>
          <w:szCs w:val="22"/>
        </w:rPr>
        <w:t>25</w:t>
      </w:r>
      <w:r>
        <w:rPr>
          <w:sz w:val="22"/>
          <w:szCs w:val="22"/>
        </w:rPr>
        <w:t xml:space="preserve"> p.m.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Attest</w:t>
      </w: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Dennis A. Artley</w:t>
      </w:r>
    </w:p>
    <w:p w:rsidR="00C00C03" w:rsidRDefault="00C00C03" w:rsidP="00C00C03">
      <w:pPr>
        <w:jc w:val="both"/>
        <w:rPr>
          <w:sz w:val="22"/>
          <w:szCs w:val="22"/>
        </w:rPr>
      </w:pPr>
      <w:r>
        <w:rPr>
          <w:sz w:val="22"/>
          <w:szCs w:val="22"/>
        </w:rPr>
        <w:t>Secretary</w:t>
      </w:r>
    </w:p>
    <w:p w:rsidR="00C00C03" w:rsidRDefault="00C00C03" w:rsidP="00C00C03">
      <w:pPr>
        <w:rPr>
          <w:sz w:val="22"/>
        </w:rPr>
      </w:pPr>
    </w:p>
    <w:p w:rsidR="00BA6EBC" w:rsidRDefault="00BA6EBC"/>
    <w:sectPr w:rsidR="00BA6EBC" w:rsidSect="00BA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4316"/>
    <w:multiLevelType w:val="hybridMultilevel"/>
    <w:tmpl w:val="CEB47580"/>
    <w:lvl w:ilvl="0" w:tplc="04090001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03"/>
    <w:rsid w:val="001B35E6"/>
    <w:rsid w:val="003511FC"/>
    <w:rsid w:val="003D4641"/>
    <w:rsid w:val="00403CD4"/>
    <w:rsid w:val="00426A86"/>
    <w:rsid w:val="00462237"/>
    <w:rsid w:val="004F6D71"/>
    <w:rsid w:val="00530B93"/>
    <w:rsid w:val="00600F09"/>
    <w:rsid w:val="00694F8A"/>
    <w:rsid w:val="00745E74"/>
    <w:rsid w:val="00782B4E"/>
    <w:rsid w:val="009655D7"/>
    <w:rsid w:val="00A37084"/>
    <w:rsid w:val="00AE5803"/>
    <w:rsid w:val="00BA6EBC"/>
    <w:rsid w:val="00C00C03"/>
    <w:rsid w:val="00C012ED"/>
    <w:rsid w:val="00C52054"/>
    <w:rsid w:val="00CF5D90"/>
    <w:rsid w:val="00DA48EF"/>
    <w:rsid w:val="00E75405"/>
    <w:rsid w:val="00E811BA"/>
    <w:rsid w:val="00ED5840"/>
    <w:rsid w:val="00F6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BAF3E-7AED-40C6-AC74-206D78AD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00C03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0C0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C00C03"/>
    <w:rPr>
      <w:sz w:val="22"/>
    </w:rPr>
  </w:style>
  <w:style w:type="character" w:customStyle="1" w:styleId="BodyTextChar">
    <w:name w:val="Body Text Char"/>
    <w:basedOn w:val="DefaultParagraphFont"/>
    <w:link w:val="BodyText"/>
    <w:rsid w:val="00C00C03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Williamsport Area School District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Dartley</dc:creator>
  <cp:keywords/>
  <dc:description/>
  <cp:lastModifiedBy>Robert Houseknecht</cp:lastModifiedBy>
  <cp:revision>2</cp:revision>
  <cp:lastPrinted>2015-12-18T19:47:00Z</cp:lastPrinted>
  <dcterms:created xsi:type="dcterms:W3CDTF">2015-12-18T20:03:00Z</dcterms:created>
  <dcterms:modified xsi:type="dcterms:W3CDTF">2015-12-18T20:03:00Z</dcterms:modified>
</cp:coreProperties>
</file>